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Piwowarzy coraz mniej domowi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Piwowarzy domowi znowu będą mogli spełniać swoje marzenia o własnym piwie w szerokiej dystrybucji. Rzemieślniczy Browar PINTA i Lidl Polska ogłosili właśnie drugą edycję konkursu „Niech Świat Pozna Twoje Piwo!”.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pierwszej edycji konkursu padł rekord Polski w liczbie piw zgłoszonych w ramach jednej kategorii – 239 piw stylu Session IPA. Po dodaniu zgłoszeń w trzech pozostałych kategoriach – Summer Pils, Belgian Saison i Milk Stout – okazało się, że wspólna inicjatywa PINTY i Lidl Polska pod względem liczby uczestników (434) od razu wskoczyła do czołówki największych konkursów piwa domowego w Polsce i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Każde ze zwycięskich piw domowych, uwarzonych w ramach pierwszej edycji konkursu w Browarze PINTA, cieszyło się takim zainteresowaniem w sklepach Lidl, że bez problemu moglibyśmy warzyć więcej niż jedną warkę</w:t>
      </w:r>
      <w:r>
        <w:rPr>
          <w:rFonts w:ascii="calibri" w:hAnsi="calibri" w:eastAsia="calibri" w:cs="calibri"/>
          <w:sz w:val="24"/>
          <w:szCs w:val="24"/>
        </w:rPr>
        <w:t xml:space="preserve"> – mówi Ziemowit Fałat, współwłaściciel Browaru PINTA i szef konkursowego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Piwa warzonego jednorazowo w domowym zaciszu zwykle nie powstaje więcej niż ok. 35 półlitrowych butelek. Dzięki konkursowi każde z piw uwarzonych w PINCIE, a zainspirowanych recepturami zwycięzców pierwszej edycji, wypełniło po ok. 32 tys. takich butelek. Miarą przejścia piwowara domowego do kategorii piw rzemieślniczych jest więc niemal tysiąckrotny wzrost ilości warzonego piwa!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ogłoszonej właśnie drugiej edycji konkursu „Niech Świat Pozna Twoje Piwo!” piwowarzy domowi będą mogli sprawdzić się w sześciu stylach: Hopfenweizen, West Coast Double IPA, Belgian Tripel z amerykańskim chmielem, German Pils, Polish Pale Ale na polskich chmielach oraz Chocolate Brown Porter. Tym razem dostają jeszcze więcej czasu na szlifowanie receptur, ponieważ zgłoszenia będą przyjmowane dopiero od 3 do 14 stycznia 2022 roku na stronie www.browarpinta.pl/konkurs.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z najlepszych piw Konkursu, Hopfenweizen, trafi na warsztat piwowarów w Browarze PINTA krótko po ogłoszeniu wyników. Sprzedaż konkursowych piw w sklepach Lidl Polska rozpocznie się od marca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drugiej edycji konkursu „Niech Świat Pozna Twoje Piwo!” i jego regulamin znajdują się na stronie www.browarpinta.pl/konkurs.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2026-04-09T00:56:44+02:00</dcterms:created>
  <dcterms:modified xsi:type="dcterms:W3CDTF">2026-04-09T00:56:44+02:00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