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piwo bezalkoholowe w Norwegii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Bezalkoholowe piwo rzemieślnicze PINTA Mini Maxi Mango będzie od czerwca tego roku oferowane w sieci sklepów Vinmonopolet w Norwegii. Browar PINTA zdobył zlecenie na jego dostawy po wygraniu przetargu, w którym kilkunastu norweskich somelierów uznało Mini Maxi Mango za najlepsze spośród konkurujących ze sobą piw bezalkoholowych.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Norwegowie poddali ocenie około 10 piw z różnych browarów. Najważniejsze znaczenie w końcowym wyniku miała jakość i smak, którym przypisano aż 70% wagi. Resztę stanowiła cena. Wygrana umożliwia bezalkoholowemu piwu PINTY obecność w ponad 180 sklepach Vinmonopolet przynajmniej przez rok od czerwca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duży sukces PINTY. Kategoria piw bezalkoholowych – podobnie jak w Polsce – mocno się w Norwegii rozwija. Mimo ograniczeń w handlu alkoholem, na norweskim rynku są producenci piw z całego świata</w:t>
      </w:r>
      <w:r>
        <w:rPr>
          <w:rFonts w:ascii="calibri" w:hAnsi="calibri" w:eastAsia="calibri" w:cs="calibri"/>
          <w:sz w:val="24"/>
          <w:szCs w:val="24"/>
        </w:rPr>
        <w:t xml:space="preserve"> – mówi Ziemowit Fałat, współwłaściciel i główny piwowar Browaru PINTA.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Udział somelierów ma pomóc w tym, żeby mimo rynkowego monopolu Norwegowie mieli dostęp do najlepszych i najciekawszych piw świata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Vinmonopolet jest państwową siecią sklepów z różnymi napojami alkoholowymi, posiadającą wyłączność na sprzedaż w Norwegii produktów zawierających ponad 4,75% alkoholu. W całej Norwegii w ramach sieci działa ponad 320 punktów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sieci jest prawie 2 500 różnych piw w dużej części z browarów norweskich, ale także z USA, Belgii, Anglii, Danii i Włoch. W sumie piwosze mogą wybierać w Vinmonopolet spośród piw z 36 krajów, w tym kilku produktów rzemieślniczych i regionalnych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piw bezalkoholowych Mini Maxi jest w ofercie Browaru PINTA od czerwca 2019 roku. Mini Maxi Mango to bezalkoholowe, owocowe ale (Fruit Ale) z dodatkiem przecieru z mango i marakui. Natomiast Mini Maxi IPA jest bardziej goryczkowe, dzięki solidnemu nachmieleniu amerykańskimi chmielami Citra i Mosaic. W planach browaru jest rozwijanie serii Mini Maxi o piwa bezalkoholowe w innych stylach.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2026-01-07T21:55:31+01:00</dcterms:created>
  <dcterms:modified xsi:type="dcterms:W3CDTF">2026-01-07T21:55:31+01:00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